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F864B" w14:textId="7BA041EB" w:rsidR="00C17D40" w:rsidRDefault="00222CCB">
      <w:r>
        <w:t>25 décembre</w:t>
      </w:r>
    </w:p>
    <w:p w14:paraId="4E0DCEE1" w14:textId="1B7B9109" w:rsidR="00222CCB" w:rsidRDefault="00A9744F">
      <w:r>
        <w:rPr>
          <w:noProof/>
        </w:rPr>
        <w:drawing>
          <wp:anchor distT="0" distB="0" distL="114300" distR="114300" simplePos="0" relativeHeight="251659264" behindDoc="0" locked="0" layoutInCell="1" allowOverlap="1" wp14:anchorId="428C2755" wp14:editId="6E77D996">
            <wp:simplePos x="0" y="0"/>
            <wp:positionH relativeFrom="margin">
              <wp:align>left</wp:align>
            </wp:positionH>
            <wp:positionV relativeFrom="paragraph">
              <wp:posOffset>85090</wp:posOffset>
            </wp:positionV>
            <wp:extent cx="1939925" cy="8848090"/>
            <wp:effectExtent l="0" t="0" r="3175" b="0"/>
            <wp:wrapSquare wrapText="bothSides"/>
            <wp:docPr id="3" name="Image 3" descr="Isaac Newton dans tous ses ét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saac Newton dans tous ses état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884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2CCB">
        <w:rPr>
          <w:noProof/>
        </w:rPr>
        <w:drawing>
          <wp:anchor distT="0" distB="0" distL="114300" distR="114300" simplePos="0" relativeHeight="251658240" behindDoc="0" locked="0" layoutInCell="1" allowOverlap="1" wp14:anchorId="2DD02DB5" wp14:editId="6661F5E1">
            <wp:simplePos x="0" y="0"/>
            <wp:positionH relativeFrom="margin">
              <wp:posOffset>4657090</wp:posOffset>
            </wp:positionH>
            <wp:positionV relativeFrom="paragraph">
              <wp:posOffset>156845</wp:posOffset>
            </wp:positionV>
            <wp:extent cx="1760220" cy="2415540"/>
            <wp:effectExtent l="0" t="0" r="0" b="381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696B7A" w14:textId="137D4A79" w:rsidR="00222CCB" w:rsidRDefault="00222CCB">
      <w:hyperlink r:id="rId6" w:history="1">
        <w:r w:rsidRPr="00222CCB">
          <w:rPr>
            <w:rStyle w:val="Lienhypertexte"/>
            <w:b/>
            <w:bCs/>
          </w:rPr>
          <w:t>Isaac Newton</w:t>
        </w:r>
      </w:hyperlink>
      <w:r>
        <w:t xml:space="preserve"> (25 décembre 1642– 20 mars 1727</w:t>
      </w:r>
      <w:r>
        <w:t>)</w:t>
      </w:r>
      <w:r>
        <w:t xml:space="preserve"> est un </w:t>
      </w:r>
      <w:r w:rsidRPr="00222CCB">
        <w:t>mathématicien</w:t>
      </w:r>
      <w:r>
        <w:t xml:space="preserve">, </w:t>
      </w:r>
      <w:r w:rsidRPr="00222CCB">
        <w:t>physicien</w:t>
      </w:r>
      <w:r>
        <w:t xml:space="preserve">, </w:t>
      </w:r>
      <w:r w:rsidRPr="00222CCB">
        <w:t>philosophe</w:t>
      </w:r>
      <w:r>
        <w:t xml:space="preserve">, </w:t>
      </w:r>
      <w:r w:rsidRPr="00222CCB">
        <w:t>alchimiste</w:t>
      </w:r>
      <w:r>
        <w:t xml:space="preserve">, </w:t>
      </w:r>
      <w:r w:rsidRPr="00222CCB">
        <w:t>astronome</w:t>
      </w:r>
      <w:r>
        <w:t xml:space="preserve"> et </w:t>
      </w:r>
      <w:r w:rsidRPr="00222CCB">
        <w:t>théologien</w:t>
      </w:r>
      <w:r>
        <w:t xml:space="preserve"> </w:t>
      </w:r>
      <w:r w:rsidRPr="00222CCB">
        <w:t>anglais</w:t>
      </w:r>
      <w:r>
        <w:t xml:space="preserve">, puis </w:t>
      </w:r>
      <w:r w:rsidRPr="00222CCB">
        <w:t>britannique</w:t>
      </w:r>
      <w:r>
        <w:t xml:space="preserve">. Figure emblématique des </w:t>
      </w:r>
      <w:r w:rsidRPr="00222CCB">
        <w:t>sciences</w:t>
      </w:r>
      <w:r>
        <w:t xml:space="preserve">, il est surtout reconnu pour avoir fondé la </w:t>
      </w:r>
      <w:r w:rsidRPr="00222CCB">
        <w:t>mécanique classique</w:t>
      </w:r>
      <w:r>
        <w:t xml:space="preserve">, pour sa théorie de la </w:t>
      </w:r>
      <w:r w:rsidRPr="00222CCB">
        <w:t>gravitation universelle</w:t>
      </w:r>
      <w:r>
        <w:t xml:space="preserve"> et la création, en concurrence avec </w:t>
      </w:r>
      <w:hyperlink r:id="rId7" w:tooltip="Gottfried Wilhelm Leibniz" w:history="1">
        <w:r>
          <w:rPr>
            <w:rStyle w:val="Lienhypertexte"/>
          </w:rPr>
          <w:t>Gottfried Wilhelm Leibniz</w:t>
        </w:r>
      </w:hyperlink>
      <w:r>
        <w:t xml:space="preserve">, du </w:t>
      </w:r>
      <w:r w:rsidRPr="00222CCB">
        <w:t>calcul infinitésimal</w:t>
      </w:r>
      <w:r>
        <w:t xml:space="preserve">. En </w:t>
      </w:r>
      <w:r w:rsidRPr="00222CCB">
        <w:t>optique</w:t>
      </w:r>
      <w:r>
        <w:t xml:space="preserve">, il a développé une </w:t>
      </w:r>
      <w:r w:rsidRPr="00222CCB">
        <w:t>théorie</w:t>
      </w:r>
      <w:r>
        <w:t xml:space="preserve"> de la </w:t>
      </w:r>
      <w:r w:rsidRPr="00222CCB">
        <w:t>couleur</w:t>
      </w:r>
      <w:r>
        <w:t xml:space="preserve"> basée sur l'observation selon laquelle un </w:t>
      </w:r>
      <w:r w:rsidRPr="00222CCB">
        <w:t>prisme</w:t>
      </w:r>
      <w:r>
        <w:t xml:space="preserve"> décompose la </w:t>
      </w:r>
      <w:r w:rsidRPr="00222CCB">
        <w:t>lumière blanche</w:t>
      </w:r>
      <w:r>
        <w:t xml:space="preserve"> en un </w:t>
      </w:r>
      <w:r w:rsidRPr="00222CCB">
        <w:t>spectre visible</w:t>
      </w:r>
      <w:r>
        <w:t xml:space="preserve">. Il a aussi inventé le </w:t>
      </w:r>
      <w:r w:rsidRPr="00222CCB">
        <w:t>télescope</w:t>
      </w:r>
      <w:r>
        <w:t xml:space="preserve"> à réflexion composé d'un </w:t>
      </w:r>
      <w:r w:rsidRPr="00222CCB">
        <w:t>miroir primaire</w:t>
      </w:r>
      <w:r>
        <w:t xml:space="preserve"> </w:t>
      </w:r>
      <w:hyperlink r:id="rId8" w:anchor="Miroir_courbe_:_généralités" w:tooltip="Miroir (optique)" w:history="1">
        <w:r>
          <w:rPr>
            <w:rStyle w:val="Lienhypertexte"/>
          </w:rPr>
          <w:t>con</w:t>
        </w:r>
        <w:r>
          <w:rPr>
            <w:rStyle w:val="Lienhypertexte"/>
          </w:rPr>
          <w:t>c</w:t>
        </w:r>
        <w:r>
          <w:rPr>
            <w:rStyle w:val="Lienhypertexte"/>
          </w:rPr>
          <w:t>ave</w:t>
        </w:r>
      </w:hyperlink>
      <w:r>
        <w:t xml:space="preserve"> appelé </w:t>
      </w:r>
      <w:hyperlink r:id="rId9" w:tooltip="Télescope de Newton" w:history="1">
        <w:r>
          <w:rPr>
            <w:rStyle w:val="Lienhypertexte"/>
          </w:rPr>
          <w:t>télescope de Newton</w:t>
        </w:r>
      </w:hyperlink>
      <w:r>
        <w:t>.</w:t>
      </w:r>
      <w:r w:rsidRPr="00222CCB">
        <w:t xml:space="preserve"> </w:t>
      </w:r>
    </w:p>
    <w:p w14:paraId="39D344C4" w14:textId="7901F1C2" w:rsidR="00222CCB" w:rsidRDefault="00222CCB"/>
    <w:p w14:paraId="532C5A2A" w14:textId="646D5959" w:rsidR="00222CCB" w:rsidRDefault="00222CCB">
      <w:r>
        <w:t xml:space="preserve">Autres liens : </w:t>
      </w:r>
    </w:p>
    <w:p w14:paraId="520995F4" w14:textId="7E41514B" w:rsidR="00222CCB" w:rsidRDefault="00222CCB">
      <w:hyperlink r:id="rId10" w:history="1">
        <w:r w:rsidRPr="00CF21A8">
          <w:rPr>
            <w:rStyle w:val="Lienhypertexte"/>
          </w:rPr>
          <w:t>https://www.youtube.com/watch?v=224e9Ykwta8</w:t>
        </w:r>
      </w:hyperlink>
      <w:r>
        <w:t xml:space="preserve"> </w:t>
      </w:r>
    </w:p>
    <w:p w14:paraId="5AA4A885" w14:textId="2AD8B4CA" w:rsidR="00222CCB" w:rsidRDefault="00222CCB">
      <w:hyperlink r:id="rId11" w:history="1">
        <w:r w:rsidRPr="00CF21A8">
          <w:rPr>
            <w:rStyle w:val="Lienhypertexte"/>
          </w:rPr>
          <w:t>http://www.espace-turing.fr/Naissance-de-Isaac-Newton-1559.html</w:t>
        </w:r>
      </w:hyperlink>
      <w:r>
        <w:t xml:space="preserve"> </w:t>
      </w:r>
    </w:p>
    <w:p w14:paraId="569C7DAD" w14:textId="15090E5B" w:rsidR="00222CCB" w:rsidRDefault="00222CCB">
      <w:hyperlink r:id="rId12" w:history="1">
        <w:r w:rsidRPr="00CF21A8">
          <w:rPr>
            <w:rStyle w:val="Lienhypertexte"/>
          </w:rPr>
          <w:t>https://www.franceculture.fr/conferences/robert-hooke-et-isaac-newton-la-pomme-de-la-discorde</w:t>
        </w:r>
      </w:hyperlink>
      <w:r>
        <w:t xml:space="preserve"> </w:t>
      </w:r>
    </w:p>
    <w:p w14:paraId="1778736E" w14:textId="0275B486" w:rsidR="00222CCB" w:rsidRDefault="00222CCB">
      <w:hyperlink r:id="rId13" w:history="1">
        <w:r w:rsidRPr="00CF21A8">
          <w:rPr>
            <w:rStyle w:val="Lienhypertexte"/>
          </w:rPr>
          <w:t>https://www.theguardian.com/books/2020/dec/09/isaac-newton-notes-almost-destroyed-by-dog-sell-for-380000-pyramid-egypt</w:t>
        </w:r>
      </w:hyperlink>
      <w:r>
        <w:t xml:space="preserve"> </w:t>
      </w:r>
    </w:p>
    <w:p w14:paraId="789B3C90" w14:textId="06E34F19" w:rsidR="00222CCB" w:rsidRDefault="00222CCB">
      <w:hyperlink r:id="rId14" w:history="1">
        <w:r w:rsidRPr="00CF21A8">
          <w:rPr>
            <w:rStyle w:val="Lienhypertexte"/>
          </w:rPr>
          <w:t>https://www.rtbf.be/culture/litterature/detail_isaac-newton-deja-victime-de-son-succes-au-xviie-siecle?id=10632955</w:t>
        </w:r>
      </w:hyperlink>
      <w:r>
        <w:t xml:space="preserve"> </w:t>
      </w:r>
    </w:p>
    <w:p w14:paraId="595E3272" w14:textId="4CBE34E9" w:rsidR="00A9744F" w:rsidRDefault="00A9744F"/>
    <w:p w14:paraId="3800B24D" w14:textId="0DC514C9" w:rsidR="00A9744F" w:rsidRDefault="00A9744F"/>
    <w:p w14:paraId="5CBB0A35" w14:textId="0E836D05" w:rsidR="00A9744F" w:rsidRDefault="00A9744F"/>
    <w:p w14:paraId="62FA2385" w14:textId="11B6625A" w:rsidR="00A9744F" w:rsidRDefault="00A9744F">
      <w:hyperlink r:id="rId15" w:history="1">
        <w:r w:rsidRPr="00CF21A8">
          <w:rPr>
            <w:rStyle w:val="Lienhypertexte"/>
          </w:rPr>
          <w:t>https://fr.wikipedia.org/wiki/Gotlib</w:t>
        </w:r>
      </w:hyperlink>
      <w:r>
        <w:t xml:space="preserve"> </w:t>
      </w:r>
    </w:p>
    <w:p w14:paraId="2D51B812" w14:textId="66C6148A" w:rsidR="00222CCB" w:rsidRDefault="00222CCB"/>
    <w:p w14:paraId="6C3240F5" w14:textId="3CA83164" w:rsidR="00222CCB" w:rsidRDefault="00222CCB"/>
    <w:sectPr w:rsidR="00222CCB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CB"/>
    <w:rsid w:val="00222CCB"/>
    <w:rsid w:val="00232F19"/>
    <w:rsid w:val="00287E6C"/>
    <w:rsid w:val="00A9744F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6091B"/>
  <w15:chartTrackingRefBased/>
  <w15:docId w15:val="{640A557C-821F-4A13-B1D7-1375B71B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22CCB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22CCB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22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Miroir_(optique)" TargetMode="External"/><Relationship Id="rId13" Type="http://schemas.openxmlformats.org/officeDocument/2006/relationships/hyperlink" Target="https://www.theguardian.com/books/2020/dec/09/isaac-newton-notes-almost-destroyed-by-dog-sell-for-380000-pyramid-egyp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Gottfried_Wilhelm_Leibniz" TargetMode="External"/><Relationship Id="rId12" Type="http://schemas.openxmlformats.org/officeDocument/2006/relationships/hyperlink" Target="https://www.franceculture.fr/conferences/robert-hooke-et-isaac-newton-la-pomme-de-la-discord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Isaac_Newton" TargetMode="External"/><Relationship Id="rId11" Type="http://schemas.openxmlformats.org/officeDocument/2006/relationships/hyperlink" Target="http://www.espace-turing.fr/Naissance-de-Isaac-Newton-1559.html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fr.wikipedia.org/wiki/Gotlib" TargetMode="External"/><Relationship Id="rId10" Type="http://schemas.openxmlformats.org/officeDocument/2006/relationships/hyperlink" Target="https://www.youtube.com/watch?v=224e9Ykwta8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fr.wikipedia.org/wiki/T%C3%A9lescope_de_Newton" TargetMode="External"/><Relationship Id="rId14" Type="http://schemas.openxmlformats.org/officeDocument/2006/relationships/hyperlink" Target="https://www.rtbf.be/culture/litterature/detail_isaac-newton-deja-victime-de-son-succes-au-xviie-siecle?id=1063295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2020-12-20T09:02:00Z</dcterms:created>
  <dcterms:modified xsi:type="dcterms:W3CDTF">2020-12-20T09:14:00Z</dcterms:modified>
</cp:coreProperties>
</file>